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附件2</w:t>
      </w:r>
    </w:p>
    <w:p>
      <w:pPr>
        <w:ind w:right="-512" w:rightChars="-244"/>
        <w:jc w:val="left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莆田第一中学公开招聘2021年</w:t>
      </w:r>
      <w:r>
        <w:rPr>
          <w:rFonts w:hint="eastAsia" w:ascii="宋体" w:hAnsi="宋体" w:cs="宋体"/>
          <w:color w:val="000000"/>
          <w:sz w:val="36"/>
          <w:szCs w:val="36"/>
          <w:lang w:eastAsia="zh-CN"/>
        </w:rPr>
        <w:t>紧缺</w:t>
      </w:r>
      <w:r>
        <w:rPr>
          <w:rFonts w:hint="eastAsia" w:ascii="宋体" w:hAnsi="宋体" w:cs="宋体"/>
          <w:color w:val="000000"/>
          <w:sz w:val="36"/>
          <w:szCs w:val="36"/>
        </w:rPr>
        <w:t>教师报名表（本科生）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报名学科 ：                         填表日期：       年    月    日</w:t>
      </w:r>
    </w:p>
    <w:tbl>
      <w:tblPr>
        <w:tblStyle w:val="2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33"/>
        <w:gridCol w:w="1522"/>
        <w:gridCol w:w="642"/>
        <w:gridCol w:w="953"/>
        <w:gridCol w:w="946"/>
        <w:gridCol w:w="649"/>
        <w:gridCol w:w="1280"/>
        <w:gridCol w:w="315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2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身高</w:t>
            </w:r>
          </w:p>
        </w:tc>
        <w:tc>
          <w:tcPr>
            <w:tcW w:w="19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高中毕业学校</w:t>
            </w:r>
          </w:p>
        </w:tc>
        <w:tc>
          <w:tcPr>
            <w:tcW w:w="2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9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本科毕业院校</w:t>
            </w:r>
          </w:p>
        </w:tc>
        <w:tc>
          <w:tcPr>
            <w:tcW w:w="2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8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本科所学专业</w:t>
            </w:r>
          </w:p>
        </w:tc>
        <w:tc>
          <w:tcPr>
            <w:tcW w:w="21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本科毕业时间</w:t>
            </w: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本科专业是否符合招聘方案要求？</w:t>
            </w:r>
          </w:p>
        </w:tc>
        <w:tc>
          <w:tcPr>
            <w:tcW w:w="21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招聘单位关于 专业审查意见</w:t>
            </w:r>
          </w:p>
        </w:tc>
        <w:tc>
          <w:tcPr>
            <w:tcW w:w="38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资格种类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教师资格证编号</w:t>
            </w: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计算机等级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英语等级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选修外语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790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获奖学金情况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等级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获奖时间</w:t>
            </w: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主要荣誉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授予时间</w:t>
            </w:r>
          </w:p>
        </w:tc>
        <w:tc>
          <w:tcPr>
            <w:tcW w:w="4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80" w:tblpY="135"/>
        <w:tblOverlap w:val="never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4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获奖时间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发表时间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发表刊物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570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570" w:type="dxa"/>
            <w:gridSpan w:val="5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本人承诺所提供的材料真实有效，并已认真阅读《莆田第一中学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公开招聘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2021年紧缺教师方案》，确认个人本科专业符合我校招聘专业要求。 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70" w:type="dxa"/>
            <w:gridSpan w:val="5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备注：1.本表由应聘同学填写后用A4纸张正反面打印，一式两份；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2.编号、得分栏由招聘方填写；  </w:t>
      </w:r>
    </w:p>
    <w:p>
      <w:pPr>
        <w:spacing w:line="540" w:lineRule="exac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填表须知</w:t>
      </w:r>
    </w:p>
    <w:p>
      <w:pPr>
        <w:spacing w:line="48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请全体应聘</w:t>
      </w:r>
      <w:r>
        <w:rPr>
          <w:rFonts w:hint="eastAsia"/>
          <w:sz w:val="28"/>
          <w:szCs w:val="28"/>
          <w:lang w:eastAsia="zh-CN"/>
        </w:rPr>
        <w:t>紧缺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b/>
          <w:sz w:val="28"/>
          <w:szCs w:val="28"/>
          <w:u w:val="single"/>
        </w:rPr>
        <w:t>严格按照我校的应聘文本制作要求提供材料</w:t>
      </w:r>
      <w:r>
        <w:rPr>
          <w:rFonts w:hint="eastAsia"/>
          <w:sz w:val="28"/>
          <w:szCs w:val="28"/>
        </w:rPr>
        <w:t>，硕士研究生和本科毕业生的报名表是</w:t>
      </w:r>
      <w:r>
        <w:rPr>
          <w:rFonts w:hint="eastAsia"/>
          <w:sz w:val="28"/>
          <w:szCs w:val="28"/>
          <w:u w:val="single"/>
        </w:rPr>
        <w:t>不同的</w:t>
      </w:r>
      <w:r>
        <w:rPr>
          <w:rFonts w:hint="eastAsia"/>
          <w:sz w:val="28"/>
          <w:szCs w:val="28"/>
        </w:rPr>
        <w:t>，本科生填写本科期间所获荣誉、获奖情况和论文，硕士研究生</w:t>
      </w:r>
      <w:r>
        <w:rPr>
          <w:rFonts w:hint="eastAsia"/>
          <w:sz w:val="28"/>
          <w:szCs w:val="28"/>
          <w:em w:val="dot"/>
        </w:rPr>
        <w:t>只需</w:t>
      </w:r>
      <w:r>
        <w:rPr>
          <w:rFonts w:hint="eastAsia"/>
          <w:sz w:val="28"/>
          <w:szCs w:val="28"/>
        </w:rPr>
        <w:t>填写硕士研究生期间所获荣誉、获奖情况和论文。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一、提供材料目录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1.莆田第一中学2021年公开招聘</w:t>
      </w:r>
      <w:r>
        <w:rPr>
          <w:rFonts w:hint="eastAsia"/>
          <w:sz w:val="28"/>
          <w:szCs w:val="28"/>
          <w:lang w:eastAsia="zh-CN"/>
        </w:rPr>
        <w:t>紧缺</w:t>
      </w:r>
      <w:r>
        <w:rPr>
          <w:rFonts w:hint="eastAsia"/>
          <w:sz w:val="28"/>
          <w:szCs w:val="28"/>
        </w:rPr>
        <w:t>教师报名表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2.高等院校研究生或本科毕业证书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3.高等院校研究生或本科学位证书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4.居民身份证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5.高级中学教师资格证书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6.研究生或本科生期间奖学金证书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7.研究生或本科生期间主要荣誉证书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8.研究生或本科生期间参加学科技能比赛获奖证书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9.论文（刊物扫描件或等待刊发证明，不要稿件）</w:t>
      </w:r>
    </w:p>
    <w:p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二、说明：应聘</w:t>
      </w:r>
      <w:r>
        <w:rPr>
          <w:rFonts w:hint="eastAsia" w:ascii="黑体" w:hAnsi="黑体" w:eastAsia="黑体"/>
          <w:sz w:val="28"/>
          <w:szCs w:val="32"/>
          <w:lang w:eastAsia="zh-CN"/>
        </w:rPr>
        <w:t>紧缺</w:t>
      </w:r>
      <w:r>
        <w:rPr>
          <w:rFonts w:hint="eastAsia" w:ascii="黑体" w:hAnsi="黑体" w:eastAsia="黑体"/>
          <w:sz w:val="28"/>
          <w:szCs w:val="32"/>
        </w:rPr>
        <w:t>教师须提供电子及书面（相关材料A4复印件）两种材料：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b/>
          <w:color w:val="FF0000"/>
          <w:sz w:val="28"/>
          <w:szCs w:val="28"/>
        </w:rPr>
        <w:t>提交材料电子版时，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严格按照以上目录的顺序</w:t>
      </w:r>
      <w:r>
        <w:rPr>
          <w:rFonts w:hint="eastAsia" w:ascii="宋体" w:hAnsi="宋体"/>
          <w:b/>
          <w:color w:val="FF0000"/>
          <w:sz w:val="28"/>
          <w:szCs w:val="28"/>
        </w:rPr>
        <w:t>将相关材料电子版（最好是扫描件）编辑成一份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word文件</w:t>
      </w:r>
      <w:r>
        <w:rPr>
          <w:rFonts w:hint="eastAsia" w:ascii="宋体" w:hAnsi="宋体"/>
          <w:b/>
          <w:color w:val="FF0000"/>
          <w:sz w:val="28"/>
          <w:szCs w:val="28"/>
        </w:rPr>
        <w:t>提交</w:t>
      </w:r>
      <w:r>
        <w:rPr>
          <w:rFonts w:hint="eastAsia" w:ascii="宋体" w:hAnsi="宋体"/>
          <w:sz w:val="28"/>
          <w:szCs w:val="28"/>
        </w:rPr>
        <w:t>，除此之外不接受其他形式的任何电子版。如没有相关证件，在《报名表》中相应栏目填写缺少原因。</w:t>
      </w:r>
      <w:r>
        <w:rPr>
          <w:rFonts w:ascii="宋体" w:hAnsi="宋体"/>
          <w:b/>
          <w:color w:val="FF0000"/>
          <w:sz w:val="28"/>
          <w:szCs w:val="28"/>
          <w:u w:val="single"/>
        </w:rPr>
        <w:t>W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ord名称统一格式</w:t>
      </w:r>
      <w:r>
        <w:rPr>
          <w:rFonts w:hint="eastAsia" w:ascii="宋体" w:hAnsi="宋体"/>
          <w:sz w:val="28"/>
          <w:szCs w:val="28"/>
        </w:rPr>
        <w:t>：大学全称+专业+姓名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2.书面材料以A4纸打印，相关证件以A4纸复印，并与电子版相同的顺序装订成册。</w:t>
      </w:r>
    </w:p>
    <w:p>
      <w:pPr>
        <w:spacing w:line="540" w:lineRule="exact"/>
        <w:rPr>
          <w:rFonts w:hint="eastAsia" w:ascii="宋体" w:hAnsi="宋体" w:cs="宋体"/>
          <w:color w:val="00000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1460E"/>
    <w:rsid w:val="21EF462E"/>
    <w:rsid w:val="2ABC78E3"/>
    <w:rsid w:val="31B33446"/>
    <w:rsid w:val="33D67B4C"/>
    <w:rsid w:val="38F51B6A"/>
    <w:rsid w:val="395E534B"/>
    <w:rsid w:val="59AF672C"/>
    <w:rsid w:val="690C4175"/>
    <w:rsid w:val="7031460E"/>
    <w:rsid w:val="753A0116"/>
    <w:rsid w:val="7C4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2021-05-22T08:42:00Z</dcterms:created>
  <dc:creator>百年</dc:creator>
  <cp:lastModifiedBy>百年</cp:lastModifiedBy>
  <dcterms:modified xsi:type="dcterms:W3CDTF">2021-05-22T08:47:50Z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58DBEE539E6D4ACAAF2085AA378EAA4B</vt:lpwstr>
  </property>
</Properties>
</file>